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D2" w:rsidRPr="008C6581" w:rsidRDefault="00920E2D" w:rsidP="008C65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sl-SI"/>
        </w:rPr>
      </w:pPr>
      <w:r w:rsidRPr="00C07DD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440055</wp:posOffset>
            </wp:positionV>
            <wp:extent cx="3376295" cy="17830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C07DD2" w:rsidRPr="008C6581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sl-SI"/>
          </w:rPr>
          <w:t>Februar 2020</w:t>
        </w:r>
      </w:hyperlink>
      <w:r w:rsidR="00C07DD2" w:rsidRPr="008C658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bookmarkStart w:id="0" w:name="_GoBack"/>
      <w:bookmarkEnd w:id="0"/>
      <w:r w:rsidR="00C07DD2" w:rsidRPr="00C07D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8C65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</w:t>
      </w:r>
      <w:r w:rsidR="008C6581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         </w:t>
      </w:r>
      <w:r w:rsidR="00C07DD2" w:rsidRPr="008C6581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Plamenec Bob</w:t>
      </w:r>
    </w:p>
    <w:p w:rsidR="00C07DD2" w:rsidRPr="00C07DD2" w:rsidRDefault="00C07DD2" w:rsidP="00920E2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07DD2" w:rsidRPr="008C6581" w:rsidRDefault="00920E2D" w:rsidP="00920E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</w:t>
      </w:r>
      <w:r w:rsidR="00C07DD2" w:rsidRPr="008C658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Besedilo:</w:t>
      </w:r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 xml:space="preserve"> Christine </w:t>
      </w:r>
      <w:proofErr w:type="spellStart"/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>Dell‘Amore</w:t>
      </w:r>
      <w:proofErr w:type="spellEnd"/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</w:t>
      </w:r>
      <w:r w:rsidR="00C07DD2" w:rsidRPr="008C658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Fotografije:</w:t>
      </w:r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>Jasper</w:t>
      </w:r>
      <w:proofErr w:type="spellEnd"/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>Doest</w:t>
      </w:r>
      <w:proofErr w:type="spellEnd"/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920E2D" w:rsidRDefault="00920E2D" w:rsidP="008C6581">
      <w:pPr>
        <w:spacing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20E2D" w:rsidRDefault="00920E2D" w:rsidP="008C6581">
      <w:pPr>
        <w:spacing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920E2D" w:rsidRDefault="00920E2D" w:rsidP="00920E2D">
      <w:pPr>
        <w:spacing w:line="36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r w:rsidRPr="00920E2D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3789045</wp:posOffset>
            </wp:positionV>
            <wp:extent cx="3490595" cy="2232660"/>
            <wp:effectExtent l="0" t="0" r="0" b="0"/>
            <wp:wrapSquare wrapText="bothSides"/>
            <wp:docPr id="5" name="Slika 5" descr="Plamenec 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menec B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Bob si lahko za zajtrk privošči kaviar, se namaka v lastnem bazenu s slano vodo in vsak drugi teden uživa v masaži stopal na plaži. Morda se vam zdi, da živi nadvse razkošno, vendar bi lahko rekli, da si to zasluži: na rodnem otoku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Curaçao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veliko časa namenja stikom s šolsko mladino, saj je glasnik varovanja na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rave. Bob je namreč plamenec. </w:t>
      </w:r>
      <w:r>
        <w:rPr>
          <w:rFonts w:ascii="Arial" w:eastAsia="Times New Roman" w:hAnsi="Arial" w:cs="Arial"/>
          <w:sz w:val="28"/>
          <w:szCs w:val="28"/>
          <w:lang w:eastAsia="sl-SI"/>
        </w:rPr>
        <w:br/>
      </w:r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Veterinarka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Odette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Doest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ga je rešila leta 2016, ko se je zaletel v hotelsko okno in pretrpel hud pretres možganov. Ko je v svojem nepridobitnem zavetišču za prosto živeče živali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Fundashon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Dier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en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Onderwijs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Cariben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(Karibska fundacija za živali in izobraževanje) skrbela za njegovo rehabilitacijo, je ugotovila, da je bil že pred nesrečo udomačen: zelo sproščen je bil v stikih z ljudmi in imel je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pododermatitis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. To je kronično obolenje stopal, ki se pogosto razvije pri pticah v ujetništvu in ki bi mu pri prehranjevanju v naravi povzročalo težave.</w:t>
      </w:r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920E2D" w:rsidRPr="00920E2D" w:rsidRDefault="00C07DD2" w:rsidP="00920E2D">
      <w:pPr>
        <w:spacing w:line="36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Osemletni </w:t>
      </w:r>
      <w:proofErr w:type="spellStart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Rihantely</w:t>
      </w:r>
      <w:proofErr w:type="spellEnd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</w:t>
      </w:r>
      <w:proofErr w:type="spellStart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Niles</w:t>
      </w:r>
      <w:proofErr w:type="spellEnd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posluša Bobov srčni utrip v neki šoli v </w:t>
      </w:r>
      <w:proofErr w:type="spellStart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Willemstadu</w:t>
      </w:r>
      <w:proofErr w:type="spellEnd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. </w:t>
      </w:r>
      <w:r w:rsidR="00920E2D"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</w:t>
      </w:r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Ameriški plamenci se na tem otoku pogosto poškodujejo zaradi odpadne plastike in zavržene ribiške opreme. To je tema, o kateri </w:t>
      </w:r>
      <w:proofErr w:type="spellStart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Odette</w:t>
      </w:r>
      <w:proofErr w:type="spellEnd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</w:t>
      </w:r>
      <w:proofErr w:type="spellStart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Doest</w:t>
      </w:r>
      <w:proofErr w:type="spellEnd"/>
      <w:r w:rsidRP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, ki v naročju drži Boba, govori na izobraževalnih predavanjih.</w:t>
      </w:r>
      <w:r w:rsidRPr="00920E2D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="00920E2D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                                                              </w:t>
      </w:r>
      <w:proofErr w:type="spellStart"/>
      <w:r w:rsidRPr="00920E2D">
        <w:rPr>
          <w:rFonts w:ascii="Arial" w:eastAsia="Times New Roman" w:hAnsi="Arial" w:cs="Arial"/>
          <w:sz w:val="28"/>
          <w:szCs w:val="28"/>
          <w:lang w:eastAsia="sl-SI"/>
        </w:rPr>
        <w:t>Doestova</w:t>
      </w:r>
      <w:proofErr w:type="spellEnd"/>
      <w:r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se je zato odločila, da ga bo obdržala v zavetišču v izobraževalne namene. Zdaj dela družbo 90 drugim živalim. Na njenem posestvu živi skupaj s </w:t>
      </w:r>
      <w:proofErr w:type="spellStart"/>
      <w:r w:rsidRPr="00920E2D">
        <w:rPr>
          <w:rFonts w:ascii="Arial" w:eastAsia="Times New Roman" w:hAnsi="Arial" w:cs="Arial"/>
          <w:sz w:val="28"/>
          <w:szCs w:val="28"/>
          <w:lang w:eastAsia="sl-SI"/>
        </w:rPr>
        <w:t>karakaro</w:t>
      </w:r>
      <w:proofErr w:type="spellEnd"/>
      <w:r w:rsidRPr="00920E2D">
        <w:rPr>
          <w:rFonts w:ascii="Arial" w:eastAsia="Times New Roman" w:hAnsi="Arial" w:cs="Arial"/>
          <w:sz w:val="28"/>
          <w:szCs w:val="28"/>
          <w:lang w:eastAsia="sl-SI"/>
        </w:rPr>
        <w:t>, vrsto tropske ujede, oslom, tropom mačk in psov, do nedavnega pa sta mu družbo delala tudi pobalinska pelikana, ki sta nenehno kovala načrte za pobeg, a sta poginila.</w:t>
      </w:r>
      <w:r w:rsidRPr="00920E2D">
        <w:rPr>
          <w:rFonts w:ascii="Arial" w:eastAsia="Times New Roman" w:hAnsi="Arial" w:cs="Arial"/>
          <w:sz w:val="28"/>
          <w:szCs w:val="28"/>
          <w:lang w:eastAsia="sl-SI"/>
        </w:rPr>
        <w:br/>
      </w:r>
      <w:r w:rsidRPr="00920E2D">
        <w:rPr>
          <w:rFonts w:ascii="Arial" w:eastAsia="Times New Roman" w:hAnsi="Arial" w:cs="Arial"/>
          <w:sz w:val="28"/>
          <w:szCs w:val="28"/>
          <w:lang w:eastAsia="sl-SI"/>
        </w:rPr>
        <w:lastRenderedPageBreak/>
        <w:t xml:space="preserve">“Svojih varovancev ne štejem več,” je priznala </w:t>
      </w:r>
      <w:proofErr w:type="spellStart"/>
      <w:r w:rsidRPr="00920E2D">
        <w:rPr>
          <w:rFonts w:ascii="Arial" w:eastAsia="Times New Roman" w:hAnsi="Arial" w:cs="Arial"/>
          <w:sz w:val="28"/>
          <w:szCs w:val="28"/>
          <w:lang w:eastAsia="sl-SI"/>
        </w:rPr>
        <w:t>Doestova</w:t>
      </w:r>
      <w:proofErr w:type="spellEnd"/>
      <w:r w:rsidRPr="00920E2D">
        <w:rPr>
          <w:rFonts w:ascii="Arial" w:eastAsia="Times New Roman" w:hAnsi="Arial" w:cs="Arial"/>
          <w:sz w:val="28"/>
          <w:szCs w:val="28"/>
          <w:lang w:eastAsia="sl-SI"/>
        </w:rPr>
        <w:t>. Ko je začela takrat še brezimno ptico jemati s seboj na vsako</w:t>
      </w:r>
      <w:r w:rsidRPr="00920E2D">
        <w:rPr>
          <w:rFonts w:ascii="Arial" w:eastAsia="Times New Roman" w:hAnsi="Arial" w:cs="Arial"/>
          <w:sz w:val="28"/>
          <w:szCs w:val="28"/>
          <w:lang w:eastAsia="sl-SI"/>
        </w:rPr>
        <w:softHyphen/>
        <w:t>tedenske obiske v šolah in po drugih krajih, namenjenih javnemu zbiranju na tem nizozemskem karibskem otoku, je plamenec kar čez noč zaslovel. Kmalu sta se začela pojavljati v medijih, in ko so jo med nekim radijskim intervjujem vprašali, kako je ptici ime, je bleknila: “Bob.” Ime se je prijelo. “Bob je vroče blago – vsi ga hočejo,” je dejala.</w:t>
      </w:r>
      <w:r w:rsidRPr="008C658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C07DD2" w:rsidRPr="00920E2D" w:rsidRDefault="00920E2D" w:rsidP="00920E2D">
      <w:pPr>
        <w:spacing w:line="360" w:lineRule="auto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  <w:r w:rsidRPr="00C07DD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-182880</wp:posOffset>
            </wp:positionH>
            <wp:positionV relativeFrom="paragraph">
              <wp:posOffset>297815</wp:posOffset>
            </wp:positionV>
            <wp:extent cx="3451860" cy="2207895"/>
            <wp:effectExtent l="0" t="0" r="0" b="1905"/>
            <wp:wrapSquare wrapText="bothSides"/>
            <wp:docPr id="6" name="Slika 6" descr="Plamenec 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menec Bo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br/>
      </w:r>
      <w:proofErr w:type="spellStart"/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Odette</w:t>
      </w:r>
      <w:proofErr w:type="spellEnd"/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</w:t>
      </w:r>
      <w:proofErr w:type="spellStart"/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Doest</w:t>
      </w:r>
      <w:proofErr w:type="spellEnd"/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t xml:space="preserve"> drema v bazenu v bližini nekaterih živali, ki jih je rešila. Poleg tega, da vodi za</w:t>
      </w:r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softHyphen/>
        <w:t xml:space="preserve">vetišče in opravlja veterinarsko službo, je tudi mati in predsednica odbora lokalne naravovarstvene organizacije </w:t>
      </w:r>
      <w:proofErr w:type="spellStart"/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Carmabi</w:t>
      </w:r>
      <w:proofErr w:type="spellEnd"/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t>. Pripravlja doktorat o zoonozah – boleznih, ki se prenašajo z živali na ljudi. Je večna optimistka in otroke opozarja, da lahko z na videz malo pomembnimi dejanji, denimo rojstnodnevnimi zabavami brez balonov, pomagajo zmanjšati količino odpadkov, ki škodujejo živalim.</w:t>
      </w:r>
      <w:r w:rsidR="00C07DD2" w:rsidRPr="008C6581">
        <w:rPr>
          <w:rFonts w:ascii="Arial" w:eastAsia="Times New Roman" w:hAnsi="Arial" w:cs="Arial"/>
          <w:i/>
          <w:iCs/>
          <w:sz w:val="24"/>
          <w:szCs w:val="24"/>
          <w:lang w:eastAsia="sl-SI"/>
        </w:rPr>
        <w:br/>
      </w:r>
      <w:r w:rsidR="00C07DD2" w:rsidRPr="008C6581">
        <w:rPr>
          <w:rFonts w:ascii="Arial" w:eastAsia="Times New Roman" w:hAnsi="Arial" w:cs="Arial"/>
          <w:sz w:val="24"/>
          <w:szCs w:val="24"/>
          <w:lang w:eastAsia="sl-SI"/>
        </w:rPr>
        <w:br/>
      </w:r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To je zato, ker večina ljudi še nikoli ni od blizu videla tako elegantne, barvite ptice, zlasti pa ne tako prijazne. “Ko začne Bob prhutati s perutmi,” je dejala, “začnejo otroci, pa tudi odrasli kriliti z rokami. Njegova lepota jih popolnoma prevzame.” A nikar ne poskušajte posneti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selfija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z Bobom. “To ni njegovo poslanstvo,” je neomajna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Doestova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. “Imam ga za ljudi, ki razmišljajo o naravi in okolju in se zavedajo, da lahko že z rahlo spremembo navad pomembno vplivajo na naravo okrog sebe. </w:t>
      </w:r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br/>
      </w:r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br/>
        <w:t xml:space="preserve">”To lahko pomeni izbiro skodelic za večkratno uporabo namesto plastenk, rojstnodnevno zabavo brez balonov ali pobiranje smeti na obali – vse to, je dejala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Doestova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, otroci jemljejo resno, ker jih Bob tako prevzame. “Z Bobom lahko predstavi širšo zgodbo,” je povedal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Jasper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Doest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, nizozemski fotograf in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Odettin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bratranec, ki s fotoaparatom že tri leta dokumentira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plamenčeve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dogodivščine. “Sam po sebi bi bil zgolj plamenec. A Bob je simbol, s katerim </w:t>
      </w:r>
      <w:proofErr w:type="spellStart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Odette</w:t>
      </w:r>
      <w:proofErr w:type="spellEnd"/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 xml:space="preserve"> priteguje pozornost, da lahko uspešno opravlja svoje </w:t>
      </w:r>
      <w:r w:rsidR="00C07DD2" w:rsidRPr="00920E2D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0D134DAF">
            <wp:simplePos x="0" y="0"/>
            <wp:positionH relativeFrom="column">
              <wp:posOffset>4305300</wp:posOffset>
            </wp:positionH>
            <wp:positionV relativeFrom="paragraph">
              <wp:posOffset>9315450</wp:posOffset>
            </wp:positionV>
            <wp:extent cx="1047750" cy="433363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33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D2" w:rsidRPr="00920E2D">
        <w:rPr>
          <w:rFonts w:ascii="Arial" w:eastAsia="Times New Roman" w:hAnsi="Arial" w:cs="Arial"/>
          <w:sz w:val="28"/>
          <w:szCs w:val="28"/>
          <w:lang w:eastAsia="sl-SI"/>
        </w:rPr>
        <w:t>izobraževalno poslanstvo.”</w:t>
      </w:r>
      <w:r w:rsidR="00C07DD2" w:rsidRPr="00920E2D">
        <w:rPr>
          <w:rFonts w:ascii="Arial" w:hAnsi="Arial" w:cs="Arial"/>
          <w:noProof/>
          <w:sz w:val="28"/>
          <w:szCs w:val="28"/>
        </w:rPr>
        <w:t xml:space="preserve"> </w:t>
      </w:r>
    </w:p>
    <w:p w:rsidR="00C07DD2" w:rsidRPr="00920E2D" w:rsidRDefault="00C07DD2" w:rsidP="00C07DD2">
      <w:pPr>
        <w:rPr>
          <w:rFonts w:ascii="Arial" w:hAnsi="Arial" w:cs="Arial"/>
          <w:noProof/>
          <w:sz w:val="28"/>
          <w:szCs w:val="28"/>
        </w:rPr>
      </w:pPr>
      <w:r w:rsidRPr="00920E2D">
        <w:rPr>
          <w:rFonts w:ascii="Arial" w:hAnsi="Arial" w:cs="Arial"/>
          <w:noProof/>
          <w:sz w:val="28"/>
          <w:szCs w:val="28"/>
        </w:rPr>
        <w:t xml:space="preserve">Vir: </w:t>
      </w:r>
      <w:hyperlink r:id="rId11" w:history="1">
        <w:r w:rsidRPr="00920E2D">
          <w:rPr>
            <w:rStyle w:val="Hiperpovezava"/>
            <w:rFonts w:ascii="Arial" w:hAnsi="Arial" w:cs="Arial"/>
            <w:noProof/>
            <w:sz w:val="28"/>
            <w:szCs w:val="28"/>
          </w:rPr>
          <w:t>https://www.nationalgeographic.si/index.php?t=reportaze&amp;id=843</w:t>
        </w:r>
      </w:hyperlink>
    </w:p>
    <w:p w:rsidR="00C07DD2" w:rsidRDefault="00AD62B3" w:rsidP="00A214B2">
      <w:pPr>
        <w:jc w:val="center"/>
        <w:rPr>
          <w:noProof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514350</wp:posOffset>
                </wp:positionV>
                <wp:extent cx="3638550" cy="28575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DD2" w:rsidRPr="00AD62B3" w:rsidRDefault="00C07DD2" w:rsidP="00AD62B3">
                            <w:pPr>
                              <w:pStyle w:val="Brezrazmikov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62B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EKO BRALNA ZNAČKA</w:t>
                            </w:r>
                          </w:p>
                          <w:p w:rsidR="00C07DD2" w:rsidRPr="00AD62B3" w:rsidRDefault="00C07DD2" w:rsidP="00AD62B3">
                            <w:pPr>
                              <w:pStyle w:val="Brezrazmikov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07DD2" w:rsidRPr="00C07DD2" w:rsidRDefault="00C07DD2" w:rsidP="00C07DD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07DD2">
                              <w:rPr>
                                <w:sz w:val="32"/>
                                <w:szCs w:val="32"/>
                              </w:rPr>
                              <w:t>Preberi članek.</w:t>
                            </w:r>
                          </w:p>
                          <w:p w:rsidR="00C07DD2" w:rsidRPr="00C07DD2" w:rsidRDefault="00C07DD2" w:rsidP="00C07DD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07DD2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r w:rsidR="00920E2D">
                              <w:rPr>
                                <w:sz w:val="32"/>
                                <w:szCs w:val="32"/>
                              </w:rPr>
                              <w:t xml:space="preserve"> list </w:t>
                            </w:r>
                            <w:r w:rsidR="00480E40"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r w:rsidRPr="00C07DD2">
                              <w:rPr>
                                <w:sz w:val="32"/>
                                <w:szCs w:val="32"/>
                              </w:rPr>
                              <w:t xml:space="preserve">riši </w:t>
                            </w:r>
                            <w:r w:rsidR="00480E40">
                              <w:rPr>
                                <w:sz w:val="32"/>
                                <w:szCs w:val="32"/>
                              </w:rPr>
                              <w:t>večjega plamenca</w:t>
                            </w:r>
                            <w:r w:rsidRPr="00C07DD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425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07DD2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="0094425C">
                              <w:rPr>
                                <w:sz w:val="32"/>
                                <w:szCs w:val="32"/>
                              </w:rPr>
                              <w:t>v pomoč so ti spodnja navodila).</w:t>
                            </w:r>
                          </w:p>
                          <w:p w:rsidR="00C07DD2" w:rsidRPr="00C07DD2" w:rsidRDefault="0094425C" w:rsidP="00C07DD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Okoli svoje risbe izdelaj miselni vzorec o plamencu</w:t>
                            </w:r>
                            <w:r w:rsidR="00C07DD2" w:rsidRPr="00C07DD2">
                              <w:rPr>
                                <w:sz w:val="32"/>
                                <w:szCs w:val="32"/>
                              </w:rPr>
                              <w:t>, o katerem si prebral/-a (ime, značilnosti, kdo skrbi zanj in zakaj, zakaj je tako zanimiv 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74.25pt;margin-top:40.5pt;width:286.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" filled="f" stroked="f" strokeweight=".5pt">
                <v:textbox>
                  <w:txbxContent>
                    <w:p w:rsidR="00C07DD2" w:rsidRPr="00AD62B3" w:rsidRDefault="00C07DD2" w:rsidP="00AD62B3">
                      <w:pPr>
                        <w:pStyle w:val="Brezrazmikov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62B3">
                        <w:rPr>
                          <w:b/>
                          <w:bCs/>
                          <w:sz w:val="36"/>
                          <w:szCs w:val="36"/>
                        </w:rPr>
                        <w:t>EKO BRALNA ZNAČKA</w:t>
                      </w:r>
                    </w:p>
                    <w:p w:rsidR="00C07DD2" w:rsidRPr="00AD62B3" w:rsidRDefault="00C07DD2" w:rsidP="00AD62B3">
                      <w:pPr>
                        <w:pStyle w:val="Brezrazmikov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07DD2" w:rsidRPr="00C07DD2" w:rsidRDefault="00C07DD2" w:rsidP="00C07DD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C07DD2">
                        <w:rPr>
                          <w:sz w:val="32"/>
                          <w:szCs w:val="32"/>
                        </w:rPr>
                        <w:t>Preberi članek.</w:t>
                      </w:r>
                    </w:p>
                    <w:p w:rsidR="00C07DD2" w:rsidRPr="00C07DD2" w:rsidRDefault="00C07DD2" w:rsidP="00C07DD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C07DD2">
                        <w:rPr>
                          <w:sz w:val="32"/>
                          <w:szCs w:val="32"/>
                        </w:rPr>
                        <w:t>Na</w:t>
                      </w:r>
                      <w:r w:rsidR="00920E2D">
                        <w:rPr>
                          <w:sz w:val="32"/>
                          <w:szCs w:val="32"/>
                        </w:rPr>
                        <w:t xml:space="preserve"> list </w:t>
                      </w:r>
                      <w:r w:rsidR="00480E40">
                        <w:rPr>
                          <w:sz w:val="32"/>
                          <w:szCs w:val="32"/>
                        </w:rPr>
                        <w:t>na</w:t>
                      </w:r>
                      <w:r w:rsidRPr="00C07DD2">
                        <w:rPr>
                          <w:sz w:val="32"/>
                          <w:szCs w:val="32"/>
                        </w:rPr>
                        <w:t xml:space="preserve">riši </w:t>
                      </w:r>
                      <w:r w:rsidR="00480E40">
                        <w:rPr>
                          <w:sz w:val="32"/>
                          <w:szCs w:val="32"/>
                        </w:rPr>
                        <w:t>večjega plamenca</w:t>
                      </w:r>
                      <w:r w:rsidRPr="00C07DD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4425C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C07DD2">
                        <w:rPr>
                          <w:sz w:val="32"/>
                          <w:szCs w:val="32"/>
                        </w:rPr>
                        <w:t>(</w:t>
                      </w:r>
                      <w:r w:rsidR="0094425C">
                        <w:rPr>
                          <w:sz w:val="32"/>
                          <w:szCs w:val="32"/>
                        </w:rPr>
                        <w:t>v pomoč so ti spodnja navodila).</w:t>
                      </w:r>
                      <w:bookmarkStart w:id="1" w:name="_GoBack"/>
                      <w:bookmarkEnd w:id="1"/>
                    </w:p>
                    <w:p w:rsidR="00C07DD2" w:rsidRPr="00C07DD2" w:rsidRDefault="0094425C" w:rsidP="00C07DD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Okoli svoje risbe izdelaj miselni vzorec o plamencu</w:t>
                      </w:r>
                      <w:r w:rsidR="00C07DD2" w:rsidRPr="00C07DD2">
                        <w:rPr>
                          <w:sz w:val="32"/>
                          <w:szCs w:val="32"/>
                        </w:rPr>
                        <w:t>, o katerem si prebral/-a (ime, značilnosti, kdo skrbi zanj in zakaj, zakaj je tako zanimiv …).</w:t>
                      </w:r>
                    </w:p>
                  </w:txbxContent>
                </v:textbox>
              </v:shape>
            </w:pict>
          </mc:Fallback>
        </mc:AlternateContent>
      </w:r>
      <w:r w:rsidR="00A214B2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B2FE889">
            <wp:simplePos x="0" y="0"/>
            <wp:positionH relativeFrom="column">
              <wp:posOffset>438150</wp:posOffset>
            </wp:positionH>
            <wp:positionV relativeFrom="paragraph">
              <wp:posOffset>5305425</wp:posOffset>
            </wp:positionV>
            <wp:extent cx="3672840" cy="4591050"/>
            <wp:effectExtent l="0" t="0" r="3810" b="0"/>
            <wp:wrapNone/>
            <wp:docPr id="7" name="Slika 3" descr="Rezultat iskanja slik za flamingo how to draw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amingo how to draw step by ste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DD2">
        <w:rPr>
          <w:noProof/>
          <w:lang w:eastAsia="sl-SI"/>
        </w:rPr>
        <w:drawing>
          <wp:inline distT="0" distB="0" distL="0" distR="0" wp14:anchorId="0215E0B6" wp14:editId="5778FCF0">
            <wp:extent cx="5715000" cy="5349604"/>
            <wp:effectExtent l="0" t="0" r="0" b="3810"/>
            <wp:docPr id="2" name="Slika 1" descr="Rezultat iskanja slik za flamingo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lamingo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6163" b="6268"/>
                    <a:stretch/>
                  </pic:blipFill>
                  <pic:spPr bwMode="auto">
                    <a:xfrm>
                      <a:off x="0" y="0"/>
                      <a:ext cx="5721885" cy="53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7DD2" w:rsidSect="00920E2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54A2"/>
    <w:multiLevelType w:val="hybridMultilevel"/>
    <w:tmpl w:val="2094195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D2"/>
    <w:rsid w:val="00295633"/>
    <w:rsid w:val="002A0164"/>
    <w:rsid w:val="00480E40"/>
    <w:rsid w:val="006C5B27"/>
    <w:rsid w:val="008C6581"/>
    <w:rsid w:val="00920E2D"/>
    <w:rsid w:val="0094425C"/>
    <w:rsid w:val="00A214B2"/>
    <w:rsid w:val="00AD62B3"/>
    <w:rsid w:val="00C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8053"/>
  <w15:chartTrackingRefBased/>
  <w15:docId w15:val="{3B095BE7-AC17-4F13-9C29-A5075E5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7DD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07DD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07DD2"/>
    <w:pPr>
      <w:ind w:left="720"/>
      <w:contextualSpacing/>
    </w:pPr>
  </w:style>
  <w:style w:type="paragraph" w:styleId="Brezrazmikov">
    <w:name w:val="No Spacing"/>
    <w:uiPriority w:val="1"/>
    <w:qFormat/>
    <w:rsid w:val="00AD6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nationalgeographic.si/index.php?t=reportaze&amp;stev=168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ationalgeographic.si/index.php?t=reportaze&amp;id=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04D828-5ACD-4439-A16A-0819B69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2020-03-17T11:11:00Z</dcterms:created>
  <dcterms:modified xsi:type="dcterms:W3CDTF">2020-03-17T11:11:00Z</dcterms:modified>
</cp:coreProperties>
</file>